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07185" w:rsidRPr="00414602" w:rsidRDefault="00907185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bookmarkStart w:id="0" w:name="_GoBack"/>
      <w:bookmarkEnd w:id="0"/>
    </w:p>
    <w:p w:rsidR="00AB5C14" w:rsidRPr="00AB5C14" w:rsidRDefault="00AB5C14" w:rsidP="00AB5C14">
      <w:pPr>
        <w:keepNext/>
        <w:tabs>
          <w:tab w:val="num" w:pos="0"/>
        </w:tabs>
        <w:ind w:left="432" w:hanging="432"/>
        <w:jc w:val="center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  <w:r w:rsidRPr="00AB5C14">
        <w:rPr>
          <w:rFonts w:asciiTheme="minorHAnsi" w:hAnsiTheme="minorHAnsi" w:cstheme="minorHAnsi"/>
          <w:b/>
          <w:noProof/>
          <w:sz w:val="22"/>
          <w:szCs w:val="22"/>
        </w:rPr>
        <w:t>NAVODILA ZA PRIJAVO NA JAVNI POZIV</w:t>
      </w:r>
    </w:p>
    <w:p w:rsidR="00AB5C14" w:rsidRPr="00AB5C14" w:rsidRDefault="00AB5C14" w:rsidP="00AB5C14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p w:rsidR="00AB5C14" w:rsidRPr="00AB5C14" w:rsidRDefault="00AB5C14" w:rsidP="00AB5C14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p w:rsidR="00AB5C14" w:rsidRPr="00AB5C14" w:rsidRDefault="00AB5C14" w:rsidP="00AB5C14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AB5C14">
        <w:rPr>
          <w:rFonts w:asciiTheme="minorHAnsi" w:hAnsiTheme="minorHAnsi" w:cstheme="minorHAnsi"/>
          <w:b/>
          <w:noProof/>
          <w:sz w:val="22"/>
          <w:szCs w:val="22"/>
        </w:rPr>
        <w:t>Prijavni obrazci: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Vlagatelj mora obvezno izpolniti in predložiti prijavni obrazec z ustreznimi obveznimi in drugimi prilogami, ki se nanašajo program društva. Poslati v kuverti, tako kot je to navedeno v 4. točki tega navodila.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AB5C14">
        <w:rPr>
          <w:rFonts w:asciiTheme="minorHAnsi" w:hAnsiTheme="minorHAnsi" w:cstheme="minorHAnsi"/>
          <w:b/>
          <w:noProof/>
          <w:sz w:val="22"/>
          <w:szCs w:val="22"/>
        </w:rPr>
        <w:t>Obvezne priloge in dokazila: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V prijavnem obrazcu so navedene obvezne priloge in dokazila, ki jih je potrebno priložiti.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AB5C14">
        <w:rPr>
          <w:rFonts w:asciiTheme="minorHAnsi" w:hAnsiTheme="minorHAnsi" w:cstheme="minorHAnsi"/>
          <w:b/>
          <w:noProof/>
          <w:sz w:val="22"/>
          <w:szCs w:val="22"/>
        </w:rPr>
        <w:t>V kolikor se vlagatelj prijavlja prvič na javni poziv mora obvezno predložiti:</w:t>
      </w:r>
    </w:p>
    <w:p w:rsidR="00AB5C14" w:rsidRPr="00AB5C14" w:rsidRDefault="00AB5C14" w:rsidP="00AB5C14">
      <w:pPr>
        <w:numPr>
          <w:ilvl w:val="0"/>
          <w:numId w:val="6"/>
        </w:numPr>
        <w:spacing w:line="276" w:lineRule="auto"/>
        <w:contextualSpacing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kopijo dokazila o registraciji za izvajanje kulturne dejavnosti,</w:t>
      </w:r>
    </w:p>
    <w:p w:rsidR="00AB5C14" w:rsidRPr="00AB5C14" w:rsidRDefault="00AB5C14" w:rsidP="00AB5C14">
      <w:pPr>
        <w:numPr>
          <w:ilvl w:val="0"/>
          <w:numId w:val="6"/>
        </w:numPr>
        <w:spacing w:line="276" w:lineRule="auto"/>
        <w:contextualSpacing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statut vlagatelja,</w:t>
      </w:r>
    </w:p>
    <w:p w:rsidR="00AB5C14" w:rsidRPr="00AB5C14" w:rsidRDefault="00AB5C14" w:rsidP="00AB5C14">
      <w:pPr>
        <w:numPr>
          <w:ilvl w:val="0"/>
          <w:numId w:val="6"/>
        </w:numPr>
        <w:spacing w:line="276" w:lineRule="auto"/>
        <w:contextualSpacing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kopija dokazila o delovanju več kot 20 let kot ljubiteljsko kulturno društvo na področju kulturne dejavnosti, ki je predmet tega javnega poziva.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AB5C14">
        <w:rPr>
          <w:rFonts w:asciiTheme="minorHAnsi" w:hAnsiTheme="minorHAnsi" w:cstheme="minorHAnsi"/>
          <w:b/>
          <w:noProof/>
          <w:sz w:val="22"/>
          <w:szCs w:val="22"/>
        </w:rPr>
        <w:t>Ostale obvezne priloge:</w:t>
      </w:r>
    </w:p>
    <w:p w:rsidR="00AB5C14" w:rsidRPr="00AB5C14" w:rsidRDefault="00AB5C14" w:rsidP="00AB5C14">
      <w:pPr>
        <w:numPr>
          <w:ilvl w:val="0"/>
          <w:numId w:val="7"/>
        </w:numPr>
        <w:spacing w:line="276" w:lineRule="auto"/>
        <w:contextualSpacing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fotokopija dokazila o izobrazbi dirigenta – zaključena akademska izobrazba glasbene smeri (zaporedna št. 4 pri A Kadrovski sklop) – v kolikor se vlagatelj prijavlja prvič oziroma pri zamenjavi dirigenta od zadnje prijave na javni poziv,</w:t>
      </w:r>
    </w:p>
    <w:p w:rsidR="00AB5C14" w:rsidRPr="00AB5C14" w:rsidRDefault="00AB5C14" w:rsidP="00AB5C14">
      <w:pPr>
        <w:numPr>
          <w:ilvl w:val="0"/>
          <w:numId w:val="7"/>
        </w:numPr>
        <w:spacing w:line="276" w:lineRule="auto"/>
        <w:contextualSpacing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fotokopija dokazila o udeležbi na tekmovanjih v soorganizaciji JSKD RS in/ali Zveze slovenskih godb v zadnjih treh letih od objave javnega poziva (zaporedna št. 8 pri B Programski sklop).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AB5C14">
        <w:rPr>
          <w:rFonts w:asciiTheme="minorHAnsi" w:hAnsiTheme="minorHAnsi" w:cstheme="minorHAnsi"/>
          <w:b/>
          <w:noProof/>
          <w:sz w:val="22"/>
          <w:szCs w:val="22"/>
        </w:rPr>
        <w:t xml:space="preserve">Kriteriji ter način ocenjevanja:  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Kriteriji ter način ocenjevanja so sestavni del program</w:t>
      </w:r>
      <w:r w:rsidR="00840141">
        <w:rPr>
          <w:rFonts w:asciiTheme="minorHAnsi" w:hAnsiTheme="minorHAnsi" w:cstheme="minorHAnsi"/>
          <w:noProof/>
          <w:sz w:val="22"/>
          <w:szCs w:val="22"/>
        </w:rPr>
        <w:t>skega poziva</w:t>
      </w:r>
      <w:r w:rsidRPr="00AB5C14">
        <w:rPr>
          <w:rFonts w:asciiTheme="minorHAnsi" w:hAnsiTheme="minorHAnsi" w:cstheme="minorHAnsi"/>
          <w:noProof/>
          <w:sz w:val="22"/>
          <w:szCs w:val="22"/>
        </w:rPr>
        <w:t>.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AB5C14">
        <w:rPr>
          <w:rFonts w:asciiTheme="minorHAnsi" w:hAnsiTheme="minorHAnsi" w:cstheme="minorHAnsi"/>
          <w:b/>
          <w:noProof/>
          <w:sz w:val="22"/>
          <w:szCs w:val="22"/>
        </w:rPr>
        <w:t>Oblika, rok in način oddaje vlog: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 xml:space="preserve">Vloge vlagateljev morajo biti popolne in poslane po pošti kot priporočene pošiljke na naslov: Občina Jesenice, Cesta železarjev 6, 4270 Jesenice oz. jih lahko oddajo v sprejemni pisarni Občine Jesenice (pritličje) do </w:t>
      </w:r>
      <w:r w:rsidR="00840141">
        <w:rPr>
          <w:rFonts w:asciiTheme="minorHAnsi" w:hAnsiTheme="minorHAnsi" w:cstheme="minorHAnsi"/>
          <w:noProof/>
          <w:sz w:val="22"/>
          <w:szCs w:val="22"/>
        </w:rPr>
        <w:t xml:space="preserve">vključno </w:t>
      </w:r>
      <w:r w:rsidR="00BB6467">
        <w:rPr>
          <w:rFonts w:asciiTheme="minorHAnsi" w:hAnsiTheme="minorHAnsi" w:cstheme="minorHAnsi"/>
          <w:b/>
          <w:noProof/>
          <w:sz w:val="22"/>
          <w:szCs w:val="22"/>
        </w:rPr>
        <w:t xml:space="preserve">ponedeljka, </w:t>
      </w:r>
      <w:r w:rsidR="00A41804" w:rsidRPr="00A41804">
        <w:rPr>
          <w:rFonts w:asciiTheme="minorHAnsi" w:hAnsiTheme="minorHAnsi" w:cstheme="minorHAnsi"/>
          <w:b/>
          <w:noProof/>
          <w:sz w:val="22"/>
          <w:szCs w:val="22"/>
        </w:rPr>
        <w:t>7. 4</w:t>
      </w:r>
      <w:r w:rsidR="00840141" w:rsidRPr="00A41804">
        <w:rPr>
          <w:rFonts w:asciiTheme="minorHAnsi" w:hAnsiTheme="minorHAnsi" w:cstheme="minorHAnsi"/>
          <w:b/>
          <w:noProof/>
          <w:sz w:val="22"/>
          <w:szCs w:val="22"/>
        </w:rPr>
        <w:t>. 20</w:t>
      </w:r>
      <w:r w:rsidR="009C2F6D" w:rsidRPr="00A41804">
        <w:rPr>
          <w:rFonts w:asciiTheme="minorHAnsi" w:hAnsiTheme="minorHAnsi" w:cstheme="minorHAnsi"/>
          <w:b/>
          <w:noProof/>
          <w:sz w:val="22"/>
          <w:szCs w:val="22"/>
        </w:rPr>
        <w:t>2</w:t>
      </w:r>
      <w:r w:rsidR="00A41804" w:rsidRPr="00A41804">
        <w:rPr>
          <w:rFonts w:asciiTheme="minorHAnsi" w:hAnsiTheme="minorHAnsi" w:cstheme="minorHAnsi"/>
          <w:b/>
          <w:noProof/>
          <w:sz w:val="22"/>
          <w:szCs w:val="22"/>
        </w:rPr>
        <w:t>5</w:t>
      </w:r>
      <w:r w:rsidRPr="00AB5C14">
        <w:rPr>
          <w:rFonts w:asciiTheme="minorHAnsi" w:hAnsiTheme="minorHAnsi" w:cstheme="minorHAnsi"/>
          <w:noProof/>
          <w:sz w:val="22"/>
          <w:szCs w:val="22"/>
        </w:rPr>
        <w:t xml:space="preserve"> (oz. do porabe sredstev). Prijava (vloga) mora biti oddana v zaprti ovojnici na kateri mora biti navedeno naslednje besedilo: </w:t>
      </w:r>
    </w:p>
    <w:p w:rsidR="00AB5C14" w:rsidRPr="00840141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840141">
        <w:rPr>
          <w:rFonts w:asciiTheme="minorHAnsi" w:hAnsiTheme="minorHAnsi" w:cstheme="minorHAnsi"/>
          <w:noProof/>
          <w:sz w:val="22"/>
          <w:szCs w:val="22"/>
        </w:rPr>
        <w:t>»Javni poziv za izvedbo javnega kulturnega programa pihalneg</w:t>
      </w:r>
      <w:r w:rsidR="00BB6467">
        <w:rPr>
          <w:rFonts w:asciiTheme="minorHAnsi" w:hAnsiTheme="minorHAnsi" w:cstheme="minorHAnsi"/>
          <w:noProof/>
          <w:sz w:val="22"/>
          <w:szCs w:val="22"/>
        </w:rPr>
        <w:t>a orkestra, ki ga bo v letu 202</w:t>
      </w:r>
      <w:r w:rsidR="004D60EF">
        <w:rPr>
          <w:rFonts w:asciiTheme="minorHAnsi" w:hAnsiTheme="minorHAnsi" w:cstheme="minorHAnsi"/>
          <w:noProof/>
          <w:sz w:val="22"/>
          <w:szCs w:val="22"/>
        </w:rPr>
        <w:t>5</w:t>
      </w:r>
      <w:r w:rsidRPr="00840141">
        <w:rPr>
          <w:rFonts w:asciiTheme="minorHAnsi" w:hAnsiTheme="minorHAnsi" w:cstheme="minorHAnsi"/>
          <w:noProof/>
          <w:sz w:val="22"/>
          <w:szCs w:val="22"/>
        </w:rPr>
        <w:t xml:space="preserve"> sofinancirala Ob</w:t>
      </w:r>
      <w:r w:rsidR="00840141">
        <w:rPr>
          <w:rFonts w:asciiTheme="minorHAnsi" w:hAnsiTheme="minorHAnsi" w:cstheme="minorHAnsi"/>
          <w:noProof/>
          <w:sz w:val="22"/>
          <w:szCs w:val="22"/>
        </w:rPr>
        <w:t xml:space="preserve">čina Jesenice – </w:t>
      </w:r>
      <w:r w:rsidR="00840141" w:rsidRPr="00631FBB">
        <w:rPr>
          <w:rFonts w:asciiTheme="minorHAnsi" w:hAnsiTheme="minorHAnsi" w:cstheme="minorHAnsi"/>
          <w:noProof/>
          <w:sz w:val="22"/>
          <w:szCs w:val="22"/>
        </w:rPr>
        <w:t>sklic 611-1/202</w:t>
      </w:r>
      <w:r w:rsidR="00C41822" w:rsidRPr="00631FBB">
        <w:rPr>
          <w:rFonts w:asciiTheme="minorHAnsi" w:hAnsiTheme="minorHAnsi" w:cstheme="minorHAnsi"/>
          <w:noProof/>
          <w:sz w:val="22"/>
          <w:szCs w:val="22"/>
        </w:rPr>
        <w:t>5</w:t>
      </w:r>
      <w:r w:rsidRPr="00840141">
        <w:rPr>
          <w:rFonts w:asciiTheme="minorHAnsi" w:hAnsiTheme="minorHAnsi" w:cstheme="minorHAnsi"/>
          <w:noProof/>
          <w:sz w:val="22"/>
          <w:szCs w:val="22"/>
        </w:rPr>
        <w:t xml:space="preserve"> – NE ODPIRAJ!«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Na ovojnici mora biti naveden tudi vlagatelj, njegov naziv in naslov (sedež). Za pravilno oddajo prijave je v pomoč vlagateljem priložena že izdelana naslovnica.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 xml:space="preserve">Šteje se, da je vloga prispela pravočasno, če je bila zadnji dan roka za oddajo vlog oddana na pošti s priporočeno pošiljko ali oddana v sprejemni pisarni Občine Jesenice (pritličje) do </w:t>
      </w:r>
      <w:r w:rsidRPr="00234C3F">
        <w:rPr>
          <w:rFonts w:asciiTheme="minorHAnsi" w:hAnsiTheme="minorHAnsi" w:cstheme="minorHAnsi"/>
          <w:b/>
          <w:noProof/>
          <w:sz w:val="22"/>
          <w:szCs w:val="22"/>
        </w:rPr>
        <w:t>1</w:t>
      </w:r>
      <w:r w:rsidR="00234C3F" w:rsidRPr="00234C3F">
        <w:rPr>
          <w:rFonts w:asciiTheme="minorHAnsi" w:hAnsiTheme="minorHAnsi" w:cstheme="minorHAnsi"/>
          <w:b/>
          <w:noProof/>
          <w:sz w:val="22"/>
          <w:szCs w:val="22"/>
        </w:rPr>
        <w:t>5</w:t>
      </w:r>
      <w:r w:rsidRPr="00234C3F">
        <w:rPr>
          <w:rFonts w:asciiTheme="minorHAnsi" w:hAnsiTheme="minorHAnsi" w:cstheme="minorHAnsi"/>
          <w:b/>
          <w:noProof/>
          <w:sz w:val="22"/>
          <w:szCs w:val="22"/>
        </w:rPr>
        <w:t>:</w:t>
      </w:r>
      <w:r w:rsidR="00234C3F" w:rsidRPr="00234C3F">
        <w:rPr>
          <w:rFonts w:asciiTheme="minorHAnsi" w:hAnsiTheme="minorHAnsi" w:cstheme="minorHAnsi"/>
          <w:b/>
          <w:noProof/>
          <w:sz w:val="22"/>
          <w:szCs w:val="22"/>
        </w:rPr>
        <w:t>0</w:t>
      </w:r>
      <w:r w:rsidRPr="00234C3F">
        <w:rPr>
          <w:rFonts w:asciiTheme="minorHAnsi" w:hAnsiTheme="minorHAnsi" w:cstheme="minorHAnsi"/>
          <w:b/>
          <w:noProof/>
          <w:sz w:val="22"/>
          <w:szCs w:val="22"/>
        </w:rPr>
        <w:t>0 ure</w:t>
      </w:r>
      <w:r w:rsidRPr="00234C3F">
        <w:rPr>
          <w:rFonts w:asciiTheme="minorHAnsi" w:hAnsiTheme="minorHAnsi" w:cstheme="minorHAnsi"/>
          <w:noProof/>
          <w:sz w:val="22"/>
          <w:szCs w:val="22"/>
        </w:rPr>
        <w:t>.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AB5C14">
        <w:rPr>
          <w:rFonts w:asciiTheme="minorHAnsi" w:hAnsiTheme="minorHAnsi" w:cstheme="minorHAnsi"/>
          <w:b/>
          <w:noProof/>
          <w:sz w:val="22"/>
          <w:szCs w:val="22"/>
        </w:rPr>
        <w:t>Dostop do razpisne dokumentacije in posredovanje informacij: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Dokumentacija programskega poziva je na voljo na spletnih straneh Občine Jesenice na naslovu: www.jesenice.si, pod rubriko »Javna naročila in razpisi«. Dodatne informacije lahko vlagatelji dobijo na tel</w:t>
      </w:r>
      <w:r w:rsidR="008B6992">
        <w:rPr>
          <w:rFonts w:asciiTheme="minorHAnsi" w:hAnsiTheme="minorHAnsi" w:cstheme="minorHAnsi"/>
          <w:noProof/>
          <w:sz w:val="22"/>
          <w:szCs w:val="22"/>
        </w:rPr>
        <w:t>efonski številki 04 58 69 310 (Mateja Drobič</w:t>
      </w:r>
      <w:r w:rsidRPr="00AB5C14">
        <w:rPr>
          <w:rFonts w:asciiTheme="minorHAnsi" w:hAnsiTheme="minorHAnsi" w:cstheme="minorHAnsi"/>
          <w:noProof/>
          <w:sz w:val="22"/>
          <w:szCs w:val="22"/>
        </w:rPr>
        <w:t>)</w:t>
      </w:r>
      <w:r w:rsidR="00BB6467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BB6467" w:rsidRPr="00BB6467">
        <w:rPr>
          <w:rFonts w:asciiTheme="minorHAnsi" w:hAnsiTheme="minorHAnsi" w:cstheme="minorHAnsi"/>
          <w:noProof/>
          <w:sz w:val="22"/>
          <w:szCs w:val="22"/>
        </w:rPr>
        <w:t xml:space="preserve">ali e-naslovu </w:t>
      </w:r>
      <w:r w:rsidR="008B6992">
        <w:rPr>
          <w:rFonts w:asciiTheme="minorHAnsi" w:hAnsiTheme="minorHAnsi" w:cstheme="minorHAnsi"/>
          <w:noProof/>
          <w:sz w:val="22"/>
          <w:szCs w:val="22"/>
        </w:rPr>
        <w:t>mateja</w:t>
      </w:r>
      <w:r w:rsidR="00BB6467" w:rsidRPr="00BB6467">
        <w:rPr>
          <w:rFonts w:asciiTheme="minorHAnsi" w:hAnsiTheme="minorHAnsi" w:cstheme="minorHAnsi"/>
          <w:noProof/>
          <w:sz w:val="22"/>
          <w:szCs w:val="22"/>
        </w:rPr>
        <w:t>.</w:t>
      </w:r>
      <w:r w:rsidR="008B6992">
        <w:rPr>
          <w:rFonts w:asciiTheme="minorHAnsi" w:hAnsiTheme="minorHAnsi" w:cstheme="minorHAnsi"/>
          <w:noProof/>
          <w:sz w:val="22"/>
          <w:szCs w:val="22"/>
        </w:rPr>
        <w:t>drobic</w:t>
      </w:r>
      <w:r w:rsidR="00BB6467" w:rsidRPr="00BB6467">
        <w:rPr>
          <w:rFonts w:asciiTheme="minorHAnsi" w:hAnsiTheme="minorHAnsi" w:cstheme="minorHAnsi"/>
          <w:noProof/>
          <w:sz w:val="22"/>
          <w:szCs w:val="22"/>
        </w:rPr>
        <w:t>@jesenice.si</w:t>
      </w:r>
      <w:r w:rsidRPr="00AB5C14">
        <w:rPr>
          <w:rFonts w:asciiTheme="minorHAnsi" w:hAnsiTheme="minorHAnsi" w:cstheme="minorHAnsi"/>
          <w:noProof/>
          <w:sz w:val="22"/>
          <w:szCs w:val="22"/>
        </w:rPr>
        <w:t>.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Pripravil: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Oddelek za družbene dejavnosti in splošne zadeve</w:t>
      </w:r>
    </w:p>
    <w:p w:rsidR="008E6D0A" w:rsidRPr="00A73A44" w:rsidRDefault="008E6D0A" w:rsidP="00AB5C14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8E6D0A" w:rsidRPr="00A73A44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3CB" w:rsidRDefault="005E33CB">
      <w:r>
        <w:separator/>
      </w:r>
    </w:p>
  </w:endnote>
  <w:endnote w:type="continuationSeparator" w:id="0">
    <w:p w:rsidR="005E33CB" w:rsidRDefault="005E3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</w:rPr>
      <w:id w:val="39347378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6335D9" w:rsidRPr="00F32442" w:rsidRDefault="006335D9" w:rsidP="006335D9">
        <w:pPr>
          <w:pStyle w:val="Noga"/>
          <w:jc w:val="right"/>
        </w:pPr>
        <w:r w:rsidRPr="00F32442">
          <w:rPr>
            <w:rFonts w:asciiTheme="minorHAnsi" w:hAnsiTheme="minorHAnsi"/>
            <w:bCs/>
            <w:sz w:val="22"/>
          </w:rPr>
          <w:fldChar w:fldCharType="begin"/>
        </w:r>
        <w:r w:rsidRPr="00F32442">
          <w:rPr>
            <w:rFonts w:asciiTheme="minorHAnsi" w:hAnsiTheme="minorHAnsi"/>
            <w:bCs/>
            <w:sz w:val="22"/>
          </w:rPr>
          <w:instrText>PAGE</w:instrText>
        </w:r>
        <w:r w:rsidRPr="00F32442">
          <w:rPr>
            <w:rFonts w:asciiTheme="minorHAnsi" w:hAnsiTheme="minorHAnsi"/>
            <w:bCs/>
            <w:sz w:val="22"/>
          </w:rPr>
          <w:fldChar w:fldCharType="separate"/>
        </w:r>
        <w:r w:rsidR="00A41804" w:rsidRPr="00F32442">
          <w:rPr>
            <w:rFonts w:asciiTheme="minorHAnsi" w:hAnsiTheme="minorHAnsi"/>
            <w:bCs/>
            <w:noProof/>
            <w:sz w:val="22"/>
          </w:rPr>
          <w:t>2</w:t>
        </w:r>
        <w:r w:rsidRPr="00F32442">
          <w:rPr>
            <w:rFonts w:asciiTheme="minorHAnsi" w:hAnsiTheme="minorHAnsi"/>
            <w:bCs/>
            <w:sz w:val="22"/>
          </w:rPr>
          <w:fldChar w:fldCharType="end"/>
        </w:r>
        <w:r w:rsidRPr="00F32442">
          <w:rPr>
            <w:rFonts w:asciiTheme="minorHAnsi" w:hAnsiTheme="minorHAnsi"/>
            <w:sz w:val="22"/>
          </w:rPr>
          <w:t>/</w:t>
        </w:r>
        <w:r w:rsidRPr="00F32442">
          <w:rPr>
            <w:rFonts w:asciiTheme="minorHAnsi" w:hAnsiTheme="minorHAnsi"/>
            <w:bCs/>
            <w:sz w:val="22"/>
          </w:rPr>
          <w:fldChar w:fldCharType="begin"/>
        </w:r>
        <w:r w:rsidRPr="00F32442">
          <w:rPr>
            <w:rFonts w:asciiTheme="minorHAnsi" w:hAnsiTheme="minorHAnsi"/>
            <w:bCs/>
            <w:sz w:val="22"/>
          </w:rPr>
          <w:instrText>NUMPAGES</w:instrText>
        </w:r>
        <w:r w:rsidRPr="00F32442">
          <w:rPr>
            <w:rFonts w:asciiTheme="minorHAnsi" w:hAnsiTheme="minorHAnsi"/>
            <w:bCs/>
            <w:sz w:val="22"/>
          </w:rPr>
          <w:fldChar w:fldCharType="separate"/>
        </w:r>
        <w:r w:rsidR="00A41804" w:rsidRPr="00F32442">
          <w:rPr>
            <w:rFonts w:asciiTheme="minorHAnsi" w:hAnsiTheme="minorHAnsi"/>
            <w:bCs/>
            <w:noProof/>
            <w:sz w:val="22"/>
          </w:rPr>
          <w:t>2</w:t>
        </w:r>
        <w:r w:rsidRPr="00F32442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</w:rPr>
        </w:sdtEndPr>
        <w:sdtContent>
          <w:p w:rsidR="006335D9" w:rsidRPr="00F32442" w:rsidRDefault="006335D9" w:rsidP="006335D9">
            <w:pPr>
              <w:pStyle w:val="Noga"/>
              <w:jc w:val="right"/>
              <w:rPr>
                <w:rFonts w:asciiTheme="minorHAnsi" w:hAnsiTheme="minorHAnsi"/>
              </w:rPr>
            </w:pPr>
            <w:r w:rsidRPr="00F32442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F32442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F32442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234C3F" w:rsidRPr="00F32442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F32442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F32442">
              <w:rPr>
                <w:rFonts w:asciiTheme="minorHAnsi" w:hAnsiTheme="minorHAnsi"/>
                <w:sz w:val="22"/>
              </w:rPr>
              <w:t>/</w:t>
            </w:r>
            <w:r w:rsidRPr="00F32442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F32442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F32442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234C3F" w:rsidRPr="00F32442">
              <w:rPr>
                <w:rFonts w:asciiTheme="minorHAnsi" w:hAnsiTheme="minorHAnsi"/>
                <w:bCs/>
                <w:noProof/>
                <w:sz w:val="22"/>
              </w:rPr>
              <w:t>2</w:t>
            </w:r>
            <w:r w:rsidRPr="00F32442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3CB" w:rsidRDefault="005E33CB">
      <w:r>
        <w:separator/>
      </w:r>
    </w:p>
  </w:footnote>
  <w:footnote w:type="continuationSeparator" w:id="0">
    <w:p w:rsidR="005E33CB" w:rsidRDefault="005E3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441732">
      <w:trPr>
        <w:trHeight w:val="709"/>
      </w:trPr>
      <w:tc>
        <w:tcPr>
          <w:tcW w:w="3402" w:type="dxa"/>
          <w:tcBorders>
            <w:right w:val="single" w:sz="4" w:space="0" w:color="1F497D" w:themeColor="text2"/>
          </w:tcBorders>
          <w:shd w:val="clear" w:color="auto" w:fill="auto"/>
        </w:tcPr>
        <w:p w:rsidR="00441732" w:rsidRPr="000C761F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1F497D" w:themeColor="text2"/>
          </w:tcBorders>
          <w:shd w:val="clear" w:color="auto" w:fill="auto"/>
        </w:tcPr>
        <w:p w:rsidR="00441732" w:rsidRPr="00FA7779" w:rsidRDefault="00441732" w:rsidP="00441732">
          <w:pPr>
            <w:pStyle w:val="Naslov1"/>
            <w:numPr>
              <w:ilvl w:val="0"/>
              <w:numId w:val="1"/>
            </w:numPr>
            <w:ind w:left="431" w:hanging="431"/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FA7779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441732" w:rsidRPr="00FA7779" w:rsidRDefault="00441732" w:rsidP="00441732">
          <w:pPr>
            <w:pStyle w:val="Naslov1"/>
            <w:numPr>
              <w:ilvl w:val="0"/>
              <w:numId w:val="1"/>
            </w:numPr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FA7779">
            <w:rPr>
              <w:rFonts w:ascii="Calibri" w:hAnsi="Calibri" w:cs="Calibri"/>
              <w:bCs/>
              <w:color w:val="295097"/>
              <w:sz w:val="16"/>
            </w:rPr>
            <w:t xml:space="preserve">T: 04 58 69 </w:t>
          </w:r>
          <w:r w:rsidR="00385880">
            <w:rPr>
              <w:rFonts w:ascii="Calibri" w:hAnsi="Calibri" w:cs="Calibri"/>
              <w:bCs/>
              <w:color w:val="295097"/>
              <w:sz w:val="16"/>
              <w:lang w:eastAsia="sl-SI"/>
            </w:rPr>
            <w:t>200</w:t>
          </w:r>
        </w:p>
        <w:p w:rsidR="00441732" w:rsidRPr="00FA7779" w:rsidRDefault="00441732" w:rsidP="00441732">
          <w:pPr>
            <w:pStyle w:val="Naslov1"/>
            <w:numPr>
              <w:ilvl w:val="0"/>
              <w:numId w:val="1"/>
            </w:numPr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FA7779">
            <w:rPr>
              <w:rFonts w:ascii="Calibri" w:hAnsi="Calibri" w:cs="Calibri"/>
              <w:bCs/>
              <w:color w:val="295097"/>
              <w:sz w:val="16"/>
            </w:rPr>
            <w:t xml:space="preserve">E: </w:t>
          </w:r>
          <w:r w:rsidR="00385880">
            <w:rPr>
              <w:rFonts w:ascii="Calibri" w:hAnsi="Calibri" w:cs="Calibri"/>
              <w:bCs/>
              <w:color w:val="295097"/>
              <w:sz w:val="16"/>
              <w:lang w:eastAsia="sl-SI"/>
            </w:rPr>
            <w:t>obcina.jesenice</w:t>
          </w:r>
          <w:r w:rsidRPr="00FA7779">
            <w:rPr>
              <w:rFonts w:ascii="Calibri" w:hAnsi="Calibri" w:cs="Calibri"/>
              <w:bCs/>
              <w:color w:val="295097"/>
              <w:sz w:val="16"/>
              <w:lang w:eastAsia="sl-SI"/>
            </w:rPr>
            <w:t>@jesenice.si</w:t>
          </w:r>
        </w:p>
        <w:p w:rsidR="00441732" w:rsidRPr="000C761F" w:rsidRDefault="00441732" w:rsidP="00441732">
          <w:pPr>
            <w:rPr>
              <w:rFonts w:ascii="Calibri" w:hAnsi="Calibri" w:cs="Calibri"/>
              <w:bCs/>
              <w:color w:val="1F497D" w:themeColor="text2"/>
              <w:sz w:val="20"/>
              <w:szCs w:val="20"/>
            </w:rPr>
          </w:pPr>
          <w:r w:rsidRPr="00FA7779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441732" w:rsidRPr="00212DA9" w:rsidRDefault="00441732" w:rsidP="00441732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A466FC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3D0F00"/>
    <w:multiLevelType w:val="hybridMultilevel"/>
    <w:tmpl w:val="2E6C3618"/>
    <w:lvl w:ilvl="0" w:tplc="FFFFFFFF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6D38E8"/>
    <w:multiLevelType w:val="hybridMultilevel"/>
    <w:tmpl w:val="B0649DB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2200BDA8">
      <w:start w:val="3"/>
      <w:numFmt w:val="bullet"/>
      <w:lvlText w:val="-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DD62B2"/>
    <w:multiLevelType w:val="hybridMultilevel"/>
    <w:tmpl w:val="2E9463A2"/>
    <w:lvl w:ilvl="0" w:tplc="FFFFFFFF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C14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65D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7F0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4C3F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2DE5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6E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1E73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823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3B4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0EF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33CB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1FBB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27A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141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6992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515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48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AF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2F6D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0B68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04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08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C14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467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7FF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22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6CE9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AC2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CBB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7CB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2442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F87E4BA"/>
  <w15:docId w15:val="{FF3F2B6E-EAA2-439B-8EF6-C66329CD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_Drugi\ines\cgp%20obj%20jesenice\predloge\obcinska%20predloga%20-%20dopis%20-%20splo&#353;ni_v2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CA76206-72D3-4132-B35D-617E7C9E4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splošni_v2.dotx</Template>
  <TotalTime>28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2593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21</cp:revision>
  <cp:lastPrinted>2024-02-05T13:36:00Z</cp:lastPrinted>
  <dcterms:created xsi:type="dcterms:W3CDTF">2023-03-17T09:38:00Z</dcterms:created>
  <dcterms:modified xsi:type="dcterms:W3CDTF">2025-03-07T08:21:00Z</dcterms:modified>
</cp:coreProperties>
</file>